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proofErr w:type="spellStart"/>
      <w:r w:rsidR="00BB2689">
        <w:rPr>
          <w:rFonts w:ascii="Times New Roman" w:hAnsi="Times New Roman" w:cs="Times New Roman"/>
          <w:color w:val="auto"/>
          <w:sz w:val="24"/>
          <w:szCs w:val="24"/>
        </w:rPr>
        <w:t>флокулянта</w:t>
      </w:r>
      <w:proofErr w:type="spellEnd"/>
      <w:r w:rsidR="00BB268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BB2689">
        <w:rPr>
          <w:rFonts w:ascii="Times New Roman" w:hAnsi="Times New Roman" w:cs="Times New Roman"/>
          <w:color w:val="auto"/>
          <w:sz w:val="24"/>
          <w:szCs w:val="24"/>
          <w:lang w:val="en-US"/>
        </w:rPr>
        <w:t>Praestol</w:t>
      </w:r>
      <w:proofErr w:type="spellEnd"/>
      <w:r w:rsidR="00BB2689" w:rsidRPr="00BB268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F41E8">
        <w:rPr>
          <w:rFonts w:ascii="Times New Roman" w:hAnsi="Times New Roman" w:cs="Times New Roman"/>
          <w:color w:val="auto"/>
          <w:sz w:val="24"/>
          <w:szCs w:val="24"/>
        </w:rPr>
        <w:t xml:space="preserve">650 ВС </w:t>
      </w:r>
      <w:r w:rsidR="00BB2689">
        <w:rPr>
          <w:rFonts w:ascii="Times New Roman" w:hAnsi="Times New Roman" w:cs="Times New Roman"/>
          <w:color w:val="auto"/>
          <w:sz w:val="24"/>
          <w:szCs w:val="24"/>
        </w:rPr>
        <w:t xml:space="preserve">с истекшим сроком годности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22C70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BB2689">
        <w:rPr>
          <w:b/>
          <w:bCs/>
          <w:color w:val="777676"/>
          <w:sz w:val="18"/>
          <w:szCs w:val="18"/>
        </w:rPr>
        <w:t>декабря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22C70">
        <w:rPr>
          <w:b/>
          <w:bCs/>
          <w:color w:val="777676"/>
          <w:sz w:val="18"/>
          <w:szCs w:val="18"/>
        </w:rPr>
        <w:t>17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BB2689">
        <w:rPr>
          <w:b/>
          <w:bCs/>
          <w:color w:val="777676"/>
          <w:sz w:val="18"/>
          <w:szCs w:val="18"/>
        </w:rPr>
        <w:t>декабря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BB268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флокулянта</w:t>
            </w:r>
            <w:proofErr w:type="spellEnd"/>
            <w:r w:rsid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Praestol</w:t>
            </w:r>
            <w:proofErr w:type="spellEnd"/>
            <w:r w:rsidR="00BB2689" w:rsidRP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F41E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650 ВС </w:t>
            </w:r>
            <w:r w:rsid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истекшим сроком годности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04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BB26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EF7649" w:rsidRPr="008553AC" w:rsidRDefault="00BB2689" w:rsidP="00BB268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Флокулянт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Praestol</w:t>
            </w:r>
            <w:proofErr w:type="spellEnd"/>
            <w:r w:rsidRPr="00BB2689">
              <w:rPr>
                <w:b/>
                <w:bCs/>
                <w:sz w:val="20"/>
                <w:szCs w:val="20"/>
              </w:rPr>
              <w:t xml:space="preserve"> </w:t>
            </w:r>
            <w:r w:rsidR="009F41E8">
              <w:rPr>
                <w:b/>
                <w:bCs/>
                <w:sz w:val="20"/>
                <w:szCs w:val="20"/>
              </w:rPr>
              <w:t xml:space="preserve">650 ВС </w:t>
            </w:r>
            <w:r>
              <w:rPr>
                <w:b/>
                <w:bCs/>
                <w:sz w:val="20"/>
                <w:szCs w:val="20"/>
              </w:rPr>
              <w:t xml:space="preserve">с истекшим сроком годности </w:t>
            </w:r>
            <w:r w:rsidR="00EF7649"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FD335B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4,7 т</w:t>
            </w:r>
            <w:r w:rsidR="00553D2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proofErr w:type="spellStart"/>
            <w:r w:rsidR="00BB2689">
              <w:rPr>
                <w:sz w:val="20"/>
                <w:szCs w:val="20"/>
              </w:rPr>
              <w:t>флокулянта</w:t>
            </w:r>
            <w:proofErr w:type="spellEnd"/>
            <w:r w:rsidR="00BB2689">
              <w:rPr>
                <w:sz w:val="20"/>
                <w:szCs w:val="20"/>
              </w:rPr>
              <w:t xml:space="preserve"> </w:t>
            </w:r>
            <w:proofErr w:type="spellStart"/>
            <w:r w:rsidR="00BB2689">
              <w:rPr>
                <w:sz w:val="20"/>
                <w:szCs w:val="20"/>
                <w:lang w:val="en-US"/>
              </w:rPr>
              <w:t>Praestol</w:t>
            </w:r>
            <w:proofErr w:type="spellEnd"/>
            <w:r w:rsidR="00BB2689" w:rsidRPr="00BB2689">
              <w:rPr>
                <w:sz w:val="20"/>
                <w:szCs w:val="20"/>
              </w:rPr>
              <w:t xml:space="preserve"> </w:t>
            </w:r>
            <w:r w:rsidR="009F41E8">
              <w:rPr>
                <w:sz w:val="20"/>
                <w:szCs w:val="20"/>
              </w:rPr>
              <w:t xml:space="preserve">650 ВС </w:t>
            </w:r>
            <w:r w:rsidR="00BB2689">
              <w:rPr>
                <w:sz w:val="20"/>
                <w:szCs w:val="20"/>
              </w:rPr>
              <w:t>с истекшим сроком годности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BB268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522C70">
              <w:rPr>
                <w:b/>
                <w:bCs/>
                <w:sz w:val="20"/>
                <w:szCs w:val="20"/>
              </w:rPr>
              <w:t>17</w:t>
            </w:r>
            <w:bookmarkStart w:id="0" w:name="_GoBack"/>
            <w:bookmarkEnd w:id="0"/>
            <w:r w:rsidR="00BB2689">
              <w:rPr>
                <w:b/>
                <w:bCs/>
                <w:sz w:val="20"/>
                <w:szCs w:val="20"/>
              </w:rPr>
              <w:t>.12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FF0F48">
              <w:rPr>
                <w:b/>
                <w:bCs/>
                <w:sz w:val="20"/>
                <w:szCs w:val="20"/>
              </w:rPr>
              <w:t>20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BB2689">
              <w:rPr>
                <w:sz w:val="20"/>
                <w:szCs w:val="20"/>
              </w:rPr>
              <w:t>февраль-апрель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BB2689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proofErr w:type="spellStart"/>
            <w:r w:rsidR="00BB2689">
              <w:rPr>
                <w:sz w:val="20"/>
                <w:szCs w:val="20"/>
              </w:rPr>
              <w:t>флокулянта</w:t>
            </w:r>
            <w:proofErr w:type="spellEnd"/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proofErr w:type="spellStart"/>
            <w:r w:rsidR="00BB2689">
              <w:rPr>
                <w:b/>
                <w:bCs/>
                <w:sz w:val="20"/>
                <w:szCs w:val="20"/>
              </w:rPr>
              <w:t>флокулянта</w:t>
            </w:r>
            <w:proofErr w:type="spellEnd"/>
            <w:r w:rsidR="00BB2689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003E0D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proofErr w:type="spellStart"/>
            <w:r w:rsidR="00BB2689">
              <w:rPr>
                <w:bCs/>
                <w:sz w:val="20"/>
                <w:szCs w:val="20"/>
              </w:rPr>
              <w:t>флокулянта</w:t>
            </w:r>
            <w:proofErr w:type="spellEnd"/>
            <w:r w:rsidR="00DF3110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в срок до 3</w:t>
            </w:r>
            <w:r w:rsidR="00BB2689">
              <w:rPr>
                <w:bCs/>
                <w:sz w:val="20"/>
                <w:szCs w:val="20"/>
              </w:rPr>
              <w:t>0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BB2689">
              <w:rPr>
                <w:bCs/>
                <w:sz w:val="20"/>
                <w:szCs w:val="20"/>
              </w:rPr>
              <w:t>04</w:t>
            </w:r>
            <w:r w:rsidR="00236EA7" w:rsidRPr="00236EA7">
              <w:rPr>
                <w:bCs/>
                <w:sz w:val="20"/>
                <w:szCs w:val="20"/>
              </w:rPr>
              <w:t>.20</w:t>
            </w:r>
            <w:r w:rsidR="00FF0F48">
              <w:rPr>
                <w:bCs/>
                <w:sz w:val="20"/>
                <w:szCs w:val="20"/>
              </w:rPr>
              <w:t>2</w:t>
            </w:r>
            <w:r w:rsidR="00BB2689">
              <w:rPr>
                <w:bCs/>
                <w:sz w:val="20"/>
                <w:szCs w:val="20"/>
              </w:rPr>
              <w:t>1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BB2689">
              <w:rPr>
                <w:bCs/>
                <w:sz w:val="20"/>
                <w:szCs w:val="20"/>
              </w:rPr>
              <w:t>1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BB2689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553D2D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proofErr w:type="spellStart"/>
      <w:r w:rsidR="00BB2689">
        <w:rPr>
          <w:b/>
          <w:bCs/>
          <w:color w:val="1D2F44"/>
          <w:sz w:val="20"/>
          <w:szCs w:val="20"/>
        </w:rPr>
        <w:t>флокулянта</w:t>
      </w:r>
      <w:proofErr w:type="spellEnd"/>
      <w:r w:rsidR="00BB2689">
        <w:rPr>
          <w:b/>
          <w:bCs/>
          <w:color w:val="1D2F44"/>
          <w:sz w:val="20"/>
          <w:szCs w:val="20"/>
        </w:rPr>
        <w:t xml:space="preserve"> с истекшим сроком годности</w:t>
      </w:r>
      <w:r w:rsidR="00DF3110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F3" w:rsidRDefault="00880DF3" w:rsidP="008F429D">
      <w:r>
        <w:separator/>
      </w:r>
    </w:p>
  </w:endnote>
  <w:endnote w:type="continuationSeparator" w:id="0">
    <w:p w:rsidR="00880DF3" w:rsidRDefault="00880DF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F3" w:rsidRDefault="00880DF3" w:rsidP="008F429D">
      <w:r>
        <w:separator/>
      </w:r>
    </w:p>
  </w:footnote>
  <w:footnote w:type="continuationSeparator" w:id="0">
    <w:p w:rsidR="00880DF3" w:rsidRDefault="00880DF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2E12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2C70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958E3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80DF3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9F41E8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B2689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B2F4A-59E3-45DC-B289-B5EFC1FC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5325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37</cp:revision>
  <cp:lastPrinted>2008-02-01T15:58:00Z</cp:lastPrinted>
  <dcterms:created xsi:type="dcterms:W3CDTF">2015-01-21T09:16:00Z</dcterms:created>
  <dcterms:modified xsi:type="dcterms:W3CDTF">2020-12-03T11:42:00Z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